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37B7" w14:textId="53E0CEE5" w:rsidR="00CF32F2" w:rsidRPr="00B30181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B30181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B30181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24164B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24164B">
        <w:rPr>
          <w:rFonts w:ascii="Calibri Light" w:eastAsia="Times New Roman" w:hAnsi="Calibri Light" w:cs="Helvetica"/>
          <w:b/>
          <w:bCs/>
          <w:iCs/>
          <w:lang w:val="en-US"/>
        </w:rPr>
        <w:t xml:space="preserve"> nr  5</w:t>
      </w:r>
      <w:bookmarkStart w:id="1" w:name="_GoBack"/>
      <w:bookmarkEnd w:id="1"/>
      <w:r w:rsidRPr="00B30181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B30181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B30181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B30181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17733C27" w14:textId="77777777" w:rsidR="00B30181" w:rsidRPr="00B30181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3AD76163" w14:textId="37CB5BE0" w:rsidR="00B30181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r w:rsidRPr="00C25A60">
        <w:rPr>
          <w:rFonts w:ascii="Calibri Light" w:eastAsia="Times New Roman" w:hAnsi="Calibri Light" w:cs="Helvetica"/>
          <w:lang w:val="en-US"/>
        </w:rPr>
        <w:t xml:space="preserve">Nr </w:t>
      </w:r>
      <w:proofErr w:type="spellStart"/>
      <w:r w:rsidRPr="00C25A60">
        <w:rPr>
          <w:rFonts w:ascii="Calibri Light" w:eastAsia="Times New Roman" w:hAnsi="Calibri Light" w:cs="Helvetica"/>
          <w:lang w:val="en-US"/>
        </w:rPr>
        <w:t>post</w:t>
      </w:r>
      <w:r w:rsidRPr="00C25A60">
        <w:rPr>
          <w:rFonts w:ascii="Calibri Light" w:eastAsia="Times New Roman" w:hAnsi="Calibri Light" w:cs="Arial"/>
          <w:lang w:val="en-US"/>
        </w:rPr>
        <w:t>ę</w:t>
      </w:r>
      <w:r w:rsidR="000C3621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0C3621">
        <w:rPr>
          <w:rFonts w:ascii="Calibri Light" w:eastAsia="Times New Roman" w:hAnsi="Calibri Light" w:cs="Helvetica"/>
          <w:lang w:val="en-US"/>
        </w:rPr>
        <w:t xml:space="preserve">: </w:t>
      </w:r>
      <w:r w:rsidR="0036376F" w:rsidRPr="0036376F">
        <w:rPr>
          <w:rFonts w:ascii="Calibri Light" w:eastAsia="Times New Roman" w:hAnsi="Calibri Light" w:cs="Helvetica"/>
          <w:lang w:val="en-US"/>
        </w:rPr>
        <w:t>3/ZP/U/12/17</w:t>
      </w:r>
    </w:p>
    <w:p w14:paraId="73BFD5CC" w14:textId="77777777" w:rsidR="00B30181" w:rsidRPr="00AA5EF5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179F437" w14:textId="77777777" w:rsidR="00CF32F2" w:rsidRPr="00AA5EF5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30F51F" wp14:editId="473891EF">
                <wp:simplePos x="0" y="0"/>
                <wp:positionH relativeFrom="column">
                  <wp:posOffset>-635</wp:posOffset>
                </wp:positionH>
                <wp:positionV relativeFrom="paragraph">
                  <wp:posOffset>150495</wp:posOffset>
                </wp:positionV>
                <wp:extent cx="0" cy="862330"/>
                <wp:effectExtent l="13970" t="8890" r="5080" b="508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line w14:anchorId="37374837" id="Łącznik prostoliniowy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 w:rsidRPr="00AA5EF5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435856" wp14:editId="12A0C545">
                <wp:simplePos x="0" y="0"/>
                <wp:positionH relativeFrom="column">
                  <wp:posOffset>1824355</wp:posOffset>
                </wp:positionH>
                <wp:positionV relativeFrom="paragraph">
                  <wp:posOffset>150495</wp:posOffset>
                </wp:positionV>
                <wp:extent cx="0" cy="862330"/>
                <wp:effectExtent l="10160" t="8890" r="8890" b="508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line w14:anchorId="62D1B763" id="Łącznik prostoliniowy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 w:rsidRPr="00AA5EF5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BC9C5E" wp14:editId="2AC793BF">
                <wp:simplePos x="0" y="0"/>
                <wp:positionH relativeFrom="column">
                  <wp:posOffset>-1270</wp:posOffset>
                </wp:positionH>
                <wp:positionV relativeFrom="paragraph">
                  <wp:posOffset>1012190</wp:posOffset>
                </wp:positionV>
                <wp:extent cx="1826895" cy="0"/>
                <wp:effectExtent l="13335" t="13335" r="7620" b="571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line w14:anchorId="0CA2E4A1" id="Łącznik prostoliniowy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14:paraId="5E9A9441" w14:textId="77777777" w:rsidR="00CF32F2" w:rsidRPr="00AA5EF5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7BD8CF" wp14:editId="3B394F8C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line w14:anchorId="51D7532D" id="Łącznik prostoliniowy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14:paraId="6B367D3E" w14:textId="77777777" w:rsidR="00CF32F2" w:rsidRPr="00AA5EF5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46FA87D" w14:textId="77777777" w:rsidR="00CF32F2" w:rsidRPr="00AA5EF5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6A9F8BB7" w14:textId="77777777" w:rsidR="00CF32F2" w:rsidRPr="00AA5EF5" w:rsidRDefault="00CF32F2" w:rsidP="00CF32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5BFD030" w14:textId="77777777" w:rsidR="00B30181" w:rsidRPr="00AA5EF5" w:rsidRDefault="00B30181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AA279B6" w14:textId="77777777" w:rsidR="00CF32F2" w:rsidRPr="00AA5EF5" w:rsidRDefault="00CF32F2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  <w:proofErr w:type="spellStart"/>
      <w:r w:rsidRPr="00AA5EF5">
        <w:rPr>
          <w:rFonts w:ascii="Calibri Light" w:eastAsia="Times New Roman" w:hAnsi="Calibri Light" w:cs="Helvetica"/>
          <w:color w:val="000000" w:themeColor="text1"/>
          <w:lang w:val="en-US"/>
        </w:rPr>
        <w:t>Piecz</w:t>
      </w:r>
      <w:r w:rsidRPr="00AA5EF5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AA5EF5">
        <w:rPr>
          <w:rFonts w:ascii="Calibri Light" w:eastAsia="Times New Roman" w:hAnsi="Calibri Light" w:cs="Helvetica"/>
          <w:color w:val="000000" w:themeColor="text1"/>
          <w:lang w:val="en-US"/>
        </w:rPr>
        <w:t>tka</w:t>
      </w:r>
      <w:proofErr w:type="spellEnd"/>
      <w:r w:rsidRPr="00AA5EF5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AA5EF5">
        <w:rPr>
          <w:rFonts w:ascii="Calibri Light" w:eastAsia="Times New Roman" w:hAnsi="Calibri Light" w:cs="Helvetica"/>
          <w:color w:val="000000" w:themeColor="text1"/>
          <w:lang w:val="en-US"/>
        </w:rPr>
        <w:t>firmowa</w:t>
      </w:r>
      <w:proofErr w:type="spellEnd"/>
      <w:r w:rsidRPr="00AA5EF5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AA5EF5">
        <w:rPr>
          <w:rFonts w:ascii="Calibri Light" w:eastAsia="Times New Roman" w:hAnsi="Calibri Light" w:cs="Helvetica"/>
          <w:color w:val="000000" w:themeColor="text1"/>
          <w:lang w:val="en-US"/>
        </w:rPr>
        <w:t>Wykonawcy</w:t>
      </w:r>
      <w:proofErr w:type="spellEnd"/>
    </w:p>
    <w:p w14:paraId="3623FE67" w14:textId="2939A4C6" w:rsidR="00CF32F2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AA5EF5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AA5EF5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23730CE2" w14:textId="77777777" w:rsidR="00AC392E" w:rsidRPr="00AA5EF5" w:rsidRDefault="00AC392E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</w:p>
    <w:p w14:paraId="4BDDDED1" w14:textId="77777777" w:rsidR="0036376F" w:rsidRPr="0036376F" w:rsidRDefault="0036376F" w:rsidP="0036376F">
      <w:pPr>
        <w:pStyle w:val="Nagwek"/>
        <w:spacing w:after="0" w:line="240" w:lineRule="auto"/>
        <w:jc w:val="right"/>
        <w:rPr>
          <w:rFonts w:ascii="Calibri Light" w:hAnsi="Calibri Light"/>
          <w:b/>
        </w:rPr>
      </w:pPr>
      <w:r w:rsidRPr="0036376F">
        <w:rPr>
          <w:rFonts w:ascii="Calibri Light" w:hAnsi="Calibri Light"/>
          <w:b/>
        </w:rPr>
        <w:t xml:space="preserve">ROKKY sp. z </w:t>
      </w:r>
      <w:proofErr w:type="spellStart"/>
      <w:r w:rsidRPr="0036376F">
        <w:rPr>
          <w:rFonts w:ascii="Calibri Light" w:hAnsi="Calibri Light"/>
          <w:b/>
        </w:rPr>
        <w:t>o.o</w:t>
      </w:r>
      <w:proofErr w:type="spellEnd"/>
      <w:r w:rsidRPr="0036376F">
        <w:rPr>
          <w:rFonts w:ascii="Calibri Light" w:hAnsi="Calibri Light"/>
          <w:b/>
        </w:rPr>
        <w:t>.</w:t>
      </w:r>
    </w:p>
    <w:p w14:paraId="19B9CFF8" w14:textId="77777777" w:rsidR="0036376F" w:rsidRPr="0036376F" w:rsidRDefault="0036376F" w:rsidP="0036376F">
      <w:pPr>
        <w:pStyle w:val="Nagwek"/>
        <w:spacing w:after="0" w:line="240" w:lineRule="auto"/>
        <w:jc w:val="right"/>
        <w:rPr>
          <w:rFonts w:ascii="Calibri Light" w:hAnsi="Calibri Light"/>
        </w:rPr>
      </w:pPr>
      <w:r w:rsidRPr="0036376F">
        <w:rPr>
          <w:rFonts w:ascii="Calibri Light" w:hAnsi="Calibri Light"/>
        </w:rPr>
        <w:t xml:space="preserve">Al. </w:t>
      </w:r>
      <w:proofErr w:type="spellStart"/>
      <w:r w:rsidRPr="0036376F">
        <w:rPr>
          <w:rFonts w:ascii="Calibri Light" w:hAnsi="Calibri Light"/>
        </w:rPr>
        <w:t>Warszawska</w:t>
      </w:r>
      <w:proofErr w:type="spellEnd"/>
      <w:r w:rsidRPr="0036376F">
        <w:rPr>
          <w:rFonts w:ascii="Calibri Light" w:hAnsi="Calibri Light"/>
        </w:rPr>
        <w:t xml:space="preserve"> 102</w:t>
      </w:r>
    </w:p>
    <w:p w14:paraId="139FA4C1" w14:textId="086C20FC" w:rsidR="00AC392E" w:rsidRPr="0036376F" w:rsidRDefault="0036376F" w:rsidP="0036376F">
      <w:pPr>
        <w:pStyle w:val="Nagwek"/>
        <w:spacing w:after="0" w:line="240" w:lineRule="auto"/>
        <w:jc w:val="right"/>
        <w:rPr>
          <w:rFonts w:ascii="Calibri Light" w:hAnsi="Calibri Light"/>
          <w:color w:val="000000" w:themeColor="text1"/>
        </w:rPr>
      </w:pPr>
      <w:r w:rsidRPr="0036376F">
        <w:rPr>
          <w:rFonts w:ascii="Calibri Light" w:hAnsi="Calibri Light"/>
        </w:rPr>
        <w:t>20 – 824 Lublin</w:t>
      </w:r>
    </w:p>
    <w:p w14:paraId="3F9D943B" w14:textId="77777777" w:rsidR="003825C9" w:rsidRDefault="003825C9" w:rsidP="00AC392E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B4C7427" w14:textId="77777777" w:rsidR="003825C9" w:rsidRDefault="003825C9" w:rsidP="00AC392E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F709D22" w14:textId="1A08887A" w:rsidR="00CF32F2" w:rsidRPr="00AA5EF5" w:rsidRDefault="00F57E8B" w:rsidP="00AC392E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F57E8B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  <w:r w:rsidRPr="00F57E8B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6BE18C17" w14:textId="77777777" w:rsidR="003825C9" w:rsidRPr="00E451B1" w:rsidRDefault="003825C9" w:rsidP="0038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OŚWIADCZENIE</w:t>
      </w:r>
    </w:p>
    <w:p w14:paraId="46C83B60" w14:textId="77777777" w:rsidR="003825C9" w:rsidRPr="00E451B1" w:rsidRDefault="003825C9" w:rsidP="003825C9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A9AB6CF" w14:textId="77777777" w:rsidR="003825C9" w:rsidRPr="00E451B1" w:rsidRDefault="003825C9" w:rsidP="0038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o </w:t>
      </w:r>
      <w:proofErr w:type="spellStart"/>
      <w:r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zachowaniu</w:t>
      </w:r>
      <w:proofErr w:type="spellEnd"/>
      <w:r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poufności</w:t>
      </w:r>
      <w:proofErr w:type="spellEnd"/>
    </w:p>
    <w:p w14:paraId="6C63CA02" w14:textId="77777777" w:rsidR="003825C9" w:rsidRPr="00E451B1" w:rsidRDefault="003825C9" w:rsidP="003825C9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B49B260" w14:textId="77777777" w:rsidR="003825C9" w:rsidRPr="00E451B1" w:rsidRDefault="003825C9" w:rsidP="003825C9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39D65E1" w14:textId="2058C93B" w:rsidR="003825C9" w:rsidRDefault="003825C9" w:rsidP="003825C9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Składaj</w:t>
      </w:r>
      <w:r w:rsidRPr="00E451B1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c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ofert</w:t>
      </w:r>
      <w:r w:rsidRPr="00E451B1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w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ramach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zapytania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ofertowego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na</w:t>
      </w:r>
      <w:proofErr w:type="spellEnd"/>
      <w:r w:rsidRPr="003825C9">
        <w:t xml:space="preserve"> </w:t>
      </w:r>
      <w:proofErr w:type="spellStart"/>
      <w:r w:rsidRPr="003825C9">
        <w:rPr>
          <w:rFonts w:ascii="Calibri Light" w:eastAsia="Times New Roman" w:hAnsi="Calibri Light" w:cs="Helvetica"/>
          <w:color w:val="000000" w:themeColor="text1"/>
          <w:lang w:val="en-US"/>
        </w:rPr>
        <w:t>wykonanie</w:t>
      </w:r>
      <w:proofErr w:type="spellEnd"/>
      <w:r w:rsidRPr="003825C9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>usługi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opracowania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projektu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konstrukcyjnego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grzejników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Rokky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Heat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oraz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wykonanie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korpusów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grzejników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w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ramach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produkcji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pilotażowej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oraz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właściwej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dla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firmy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 ROKKY sp. z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o.o.</w:t>
      </w:r>
      <w:r w:rsidRPr="003825C9">
        <w:rPr>
          <w:rFonts w:ascii="Calibri Light" w:eastAsia="Times New Roman" w:hAnsi="Calibri Light" w:cs="Helvetica"/>
          <w:color w:val="000000" w:themeColor="text1"/>
          <w:lang w:val="en-US"/>
        </w:rPr>
        <w:t>w</w:t>
      </w:r>
      <w:proofErr w:type="spellEnd"/>
      <w:r w:rsidRPr="003825C9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3825C9">
        <w:rPr>
          <w:rFonts w:ascii="Calibri Light" w:eastAsia="Times New Roman" w:hAnsi="Calibri Light" w:cs="Helvetica"/>
          <w:color w:val="000000" w:themeColor="text1"/>
          <w:lang w:val="en-US"/>
        </w:rPr>
        <w:t>r</w:t>
      </w:r>
      <w:r>
        <w:rPr>
          <w:rFonts w:ascii="Calibri Light" w:eastAsia="Times New Roman" w:hAnsi="Calibri Light" w:cs="Helvetica"/>
          <w:color w:val="000000" w:themeColor="text1"/>
          <w:lang w:val="en-US"/>
        </w:rPr>
        <w:t>amach</w:t>
      </w:r>
      <w:proofErr w:type="spellEnd"/>
      <w:r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Calibri Light" w:eastAsia="Times New Roman" w:hAnsi="Calibri Light" w:cs="Helvetica"/>
          <w:color w:val="000000" w:themeColor="text1"/>
          <w:lang w:val="en-US"/>
        </w:rPr>
        <w:t>Programu</w:t>
      </w:r>
      <w:proofErr w:type="spellEnd"/>
      <w:r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>Operacyjnego</w:t>
      </w:r>
      <w:proofErr w:type="spellEnd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>Polska</w:t>
      </w:r>
      <w:proofErr w:type="spellEnd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>Wschodnia</w:t>
      </w:r>
      <w:proofErr w:type="spellEnd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, </w:t>
      </w:r>
      <w:proofErr w:type="spellStart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>poddziałanie</w:t>
      </w:r>
      <w:proofErr w:type="spellEnd"/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1.1.2 “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Rozwój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startupów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w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Polsce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Wschodniej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”</w:t>
      </w:r>
      <w:r>
        <w:rPr>
          <w:rFonts w:ascii="Calibri Light" w:eastAsia="Times New Roman" w:hAnsi="Calibri Light" w:cs="Helvetica"/>
          <w:color w:val="000000" w:themeColor="text1"/>
          <w:lang w:val="en-US"/>
        </w:rPr>
        <w:t xml:space="preserve">” </w:t>
      </w:r>
      <w:proofErr w:type="spellStart"/>
      <w:r>
        <w:rPr>
          <w:rFonts w:ascii="Calibri Light" w:eastAsia="Times New Roman" w:hAnsi="Calibri Light" w:cs="Helvetica"/>
          <w:color w:val="000000" w:themeColor="text1"/>
          <w:lang w:val="en-US"/>
        </w:rPr>
        <w:t>dla</w:t>
      </w:r>
      <w:proofErr w:type="spellEnd"/>
      <w:r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Calibri Light" w:eastAsia="Times New Roman" w:hAnsi="Calibri Light" w:cs="Helvetica"/>
          <w:color w:val="000000" w:themeColor="text1"/>
          <w:lang w:val="en-US"/>
        </w:rPr>
        <w:t>firmy</w:t>
      </w:r>
      <w:proofErr w:type="spellEnd"/>
      <w:r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ROKKY sp. z </w:t>
      </w:r>
      <w:proofErr w:type="spellStart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o.o</w:t>
      </w:r>
      <w:proofErr w:type="spellEnd"/>
      <w:r w:rsidR="0036376F" w:rsidRPr="0036376F">
        <w:rPr>
          <w:rFonts w:ascii="Calibri Light" w:eastAsia="Times New Roman" w:hAnsi="Calibri Light" w:cs="Helvetica"/>
          <w:color w:val="000000" w:themeColor="text1"/>
          <w:lang w:val="en-US"/>
        </w:rPr>
        <w:t>.</w:t>
      </w:r>
      <w:r w:rsidR="0036376F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o</w:t>
      </w:r>
      <w:r w:rsidRPr="00996C6A">
        <w:rPr>
          <w:rFonts w:ascii="Calibri Light" w:eastAsia="Times New Roman" w:hAnsi="Calibri Light" w:cs="Arial"/>
          <w:bCs/>
          <w:color w:val="000000" w:themeColor="text1"/>
          <w:lang w:val="en-US"/>
        </w:rPr>
        <w:t>ś</w:t>
      </w:r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wiadczam</w:t>
      </w:r>
      <w:proofErr w:type="spellEnd"/>
      <w:r w:rsidRPr="00996C6A"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że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zostałam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/-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em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pouczona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/-y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o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istocie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informacji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poufnych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, w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związku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z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wejściem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w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życie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Rozporządzenia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Parlamentu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Europejskiego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i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Rady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(UE) nr 596/2014 w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sprawie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nadużyć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na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rynku</w:t>
      </w:r>
      <w:proofErr w:type="spellEnd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(Market Abuse Regulation).</w:t>
      </w:r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Jestem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świadoma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/-y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obowiązków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związanych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z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dostępem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do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informacji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poufnej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, w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tym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: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zakazu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bezprawnego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ujawnienia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i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wykorzystywania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informacji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poufnej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oraz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sankcji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karnych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za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ich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naruszenie</w:t>
      </w:r>
      <w:proofErr w:type="spellEnd"/>
      <w:r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.</w:t>
      </w:r>
    </w:p>
    <w:p w14:paraId="16B52D75" w14:textId="77777777" w:rsidR="003825C9" w:rsidRPr="003825C9" w:rsidRDefault="003825C9" w:rsidP="003825C9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7787218A" w14:textId="77777777" w:rsidR="001C5F7A" w:rsidRDefault="001C5F7A" w:rsidP="00AA0216">
      <w:pPr>
        <w:pStyle w:val="Akapitzlist"/>
        <w:widowControl w:val="0"/>
        <w:autoSpaceDE w:val="0"/>
        <w:autoSpaceDN w:val="0"/>
        <w:adjustRightInd w:val="0"/>
        <w:spacing w:after="0" w:line="352" w:lineRule="exact"/>
        <w:ind w:left="720"/>
        <w:jc w:val="both"/>
        <w:rPr>
          <w:rFonts w:ascii="Calibri Light" w:hAnsi="Calibri Light"/>
          <w:color w:val="000000" w:themeColor="text1"/>
        </w:rPr>
      </w:pPr>
    </w:p>
    <w:p w14:paraId="16D4567B" w14:textId="1CA1BD4E" w:rsidR="00FB334A" w:rsidRPr="00FB334A" w:rsidRDefault="00FB334A" w:rsidP="001C5F7A">
      <w:pPr>
        <w:widowControl w:val="0"/>
        <w:tabs>
          <w:tab w:val="left" w:pos="3695"/>
        </w:tabs>
        <w:autoSpaceDE w:val="0"/>
        <w:autoSpaceDN w:val="0"/>
        <w:adjustRightInd w:val="0"/>
        <w:spacing w:after="0" w:line="81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B066B2C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04A638E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0DA2011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B0D1226" w14:textId="77777777" w:rsid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F7E4440" w14:textId="77777777" w:rsidR="00CF32F2" w:rsidRPr="00A521E5" w:rsidRDefault="00A521E5" w:rsidP="00A52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 xml:space="preserve">……………………., dn. </w:t>
      </w:r>
      <w:r w:rsidR="00CF32F2" w:rsidRPr="00A521E5">
        <w:rPr>
          <w:rFonts w:ascii="Calibri Light" w:eastAsia="Times New Roman" w:hAnsi="Calibri Light" w:cs="Helvetica"/>
          <w:color w:val="000000" w:themeColor="text1"/>
          <w:lang w:val="en-US"/>
        </w:rPr>
        <w:t>...</w:t>
      </w:r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..................................................................................</w:t>
      </w:r>
    </w:p>
    <w:p w14:paraId="6A0D1C3F" w14:textId="77777777" w:rsidR="00CF32F2" w:rsidRPr="00A521E5" w:rsidRDefault="00CF32F2" w:rsidP="00A521E5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401844A" w14:textId="77777777" w:rsidR="00ED6C96" w:rsidRDefault="00CF32F2" w:rsidP="00ED6C9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(</w:t>
      </w:r>
      <w:proofErr w:type="spellStart"/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podpis</w:t>
      </w:r>
      <w:proofErr w:type="spellEnd"/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 xml:space="preserve"> i </w:t>
      </w:r>
      <w:proofErr w:type="spellStart"/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piecz</w:t>
      </w:r>
      <w:r w:rsidRPr="00A521E5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tka</w:t>
      </w:r>
      <w:proofErr w:type="spellEnd"/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osoby</w:t>
      </w:r>
      <w:proofErr w:type="spellEnd"/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uprawnion</w:t>
      </w:r>
      <w:r w:rsidR="00ED6C96">
        <w:rPr>
          <w:rFonts w:ascii="Calibri Light" w:eastAsia="Times New Roman" w:hAnsi="Calibri Light" w:cs="Helvetica"/>
          <w:color w:val="000000" w:themeColor="text1"/>
          <w:lang w:val="en-US"/>
        </w:rPr>
        <w:t>ej</w:t>
      </w:r>
      <w:proofErr w:type="spellEnd"/>
      <w:r w:rsidR="00ED6C96">
        <w:rPr>
          <w:rFonts w:ascii="Calibri Light" w:eastAsia="Times New Roman" w:hAnsi="Calibri Light" w:cs="Helvetica"/>
          <w:color w:val="000000" w:themeColor="text1"/>
          <w:lang w:val="en-US"/>
        </w:rPr>
        <w:t xml:space="preserve"> do </w:t>
      </w:r>
      <w:proofErr w:type="spellStart"/>
      <w:r w:rsidR="00ED6C96">
        <w:rPr>
          <w:rFonts w:ascii="Calibri Light" w:eastAsia="Times New Roman" w:hAnsi="Calibri Light" w:cs="Helvetica"/>
          <w:color w:val="000000" w:themeColor="text1"/>
          <w:lang w:val="en-US"/>
        </w:rPr>
        <w:t>reprezentowania</w:t>
      </w:r>
      <w:proofErr w:type="spellEnd"/>
      <w:r w:rsidR="00ED6C96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ED6C96">
        <w:rPr>
          <w:rFonts w:ascii="Calibri Light" w:eastAsia="Times New Roman" w:hAnsi="Calibri Light" w:cs="Helvetica"/>
          <w:color w:val="000000" w:themeColor="text1"/>
          <w:lang w:val="en-US"/>
        </w:rPr>
        <w:t>Wykonawcy</w:t>
      </w:r>
      <w:proofErr w:type="spellEnd"/>
      <w:r w:rsidR="00ED6C96">
        <w:rPr>
          <w:rFonts w:ascii="Calibri Light" w:eastAsia="Times New Roman" w:hAnsi="Calibri Light" w:cs="Helvetica"/>
          <w:color w:val="000000" w:themeColor="text1"/>
          <w:lang w:val="en-US"/>
        </w:rPr>
        <w:t>)</w:t>
      </w:r>
    </w:p>
    <w:p w14:paraId="193CD7D6" w14:textId="77777777" w:rsidR="00AE270A" w:rsidRPr="000139E7" w:rsidRDefault="00AE270A" w:rsidP="00ED6C96">
      <w:pPr>
        <w:tabs>
          <w:tab w:val="left" w:pos="6855"/>
        </w:tabs>
        <w:rPr>
          <w:rFonts w:ascii="Calibri Light" w:hAnsi="Calibri Light"/>
        </w:rPr>
      </w:pPr>
      <w:bookmarkStart w:id="2" w:name="page45"/>
      <w:bookmarkStart w:id="3" w:name="page47"/>
      <w:bookmarkEnd w:id="2"/>
      <w:bookmarkEnd w:id="3"/>
    </w:p>
    <w:sectPr w:rsidR="00AE270A" w:rsidRPr="000139E7" w:rsidSect="001C5F7A">
      <w:headerReference w:type="default" r:id="rId8"/>
      <w:footerReference w:type="default" r:id="rId9"/>
      <w:pgSz w:w="11900" w:h="16840"/>
      <w:pgMar w:top="1414" w:right="1400" w:bottom="1440" w:left="1140" w:header="4" w:footer="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42F66" w14:textId="77777777" w:rsidR="00945FA0" w:rsidRDefault="00945FA0">
      <w:pPr>
        <w:spacing w:after="0" w:line="240" w:lineRule="auto"/>
      </w:pPr>
      <w:r>
        <w:separator/>
      </w:r>
    </w:p>
  </w:endnote>
  <w:endnote w:type="continuationSeparator" w:id="0">
    <w:p w14:paraId="43053A4F" w14:textId="77777777" w:rsidR="00945FA0" w:rsidRDefault="0094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2723"/>
      <w:gridCol w:w="3673"/>
      <w:gridCol w:w="3351"/>
    </w:tblGrid>
    <w:tr w:rsidR="001C5F7A" w:rsidRPr="001C5F7A" w14:paraId="149F928E" w14:textId="77777777" w:rsidTr="00BD0132">
      <w:tc>
        <w:tcPr>
          <w:tcW w:w="2802" w:type="dxa"/>
          <w:shd w:val="clear" w:color="auto" w:fill="auto"/>
          <w:vAlign w:val="center"/>
        </w:tcPr>
        <w:p w14:paraId="1B41E3E4" w14:textId="571CE0EE" w:rsidR="001C5F7A" w:rsidRPr="001C5F7A" w:rsidRDefault="0036376F" w:rsidP="001C5F7A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36376F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1CEFE7D8" wp14:editId="09EDF96F">
                <wp:extent cx="1362075" cy="773239"/>
                <wp:effectExtent l="0" t="0" r="0" b="8255"/>
                <wp:docPr id="1" name="Obraz 1" descr="Znalezione obrazy dla zapytania fundusze europejskie polska wschod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fundusze europejskie polska wschod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698" cy="776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  <w:vAlign w:val="center"/>
        </w:tcPr>
        <w:p w14:paraId="49D0711A" w14:textId="6D6273FC" w:rsidR="001C5F7A" w:rsidRPr="001C5F7A" w:rsidRDefault="0036376F" w:rsidP="001C5F7A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36376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5088414" wp14:editId="62BFE514">
                <wp:extent cx="1323975" cy="819150"/>
                <wp:effectExtent l="0" t="0" r="9525" b="0"/>
                <wp:docPr id="2" name="Obraz 2" descr="parp_16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rp_16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  <w:vAlign w:val="center"/>
        </w:tcPr>
        <w:p w14:paraId="5C8FD307" w14:textId="60CA8009" w:rsidR="001C5F7A" w:rsidRPr="001C5F7A" w:rsidRDefault="0036376F" w:rsidP="001C5F7A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36376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9ED161" wp14:editId="0ED35699">
                <wp:extent cx="1990725" cy="676275"/>
                <wp:effectExtent l="0" t="0" r="0" b="0"/>
                <wp:docPr id="3" name="Obraz 3" descr="Logo UE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UE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FCFED" w14:textId="27CFB09C" w:rsidR="001C5F7A" w:rsidRDefault="001C5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FCF4" w14:textId="77777777" w:rsidR="00945FA0" w:rsidRDefault="00945FA0">
      <w:pPr>
        <w:spacing w:after="0" w:line="240" w:lineRule="auto"/>
      </w:pPr>
      <w:r>
        <w:separator/>
      </w:r>
    </w:p>
  </w:footnote>
  <w:footnote w:type="continuationSeparator" w:id="0">
    <w:p w14:paraId="75A86B8B" w14:textId="77777777" w:rsidR="00945FA0" w:rsidRDefault="0094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E504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DA4E7A" w:rsidRPr="004E7C2C" w14:paraId="4EBDF186" w14:textId="77777777" w:rsidTr="00DA4E7A">
      <w:tc>
        <w:tcPr>
          <w:tcW w:w="4570" w:type="dxa"/>
          <w:shd w:val="clear" w:color="auto" w:fill="auto"/>
        </w:tcPr>
        <w:p w14:paraId="18A7B754" w14:textId="77777777" w:rsidR="00DA4E7A" w:rsidRPr="004E7C2C" w:rsidRDefault="00DA4E7A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14:paraId="67E78D20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282"/>
    <w:multiLevelType w:val="hybridMultilevel"/>
    <w:tmpl w:val="0000251F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7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3"/>
  </w:num>
  <w:num w:numId="64">
    <w:abstractNumId w:val="66"/>
  </w:num>
  <w:num w:numId="65">
    <w:abstractNumId w:val="72"/>
  </w:num>
  <w:num w:numId="66">
    <w:abstractNumId w:val="71"/>
  </w:num>
  <w:num w:numId="67">
    <w:abstractNumId w:val="69"/>
  </w:num>
  <w:num w:numId="68">
    <w:abstractNumId w:val="73"/>
  </w:num>
  <w:num w:numId="69">
    <w:abstractNumId w:val="62"/>
  </w:num>
  <w:num w:numId="70">
    <w:abstractNumId w:val="70"/>
  </w:num>
  <w:num w:numId="71">
    <w:abstractNumId w:val="67"/>
  </w:num>
  <w:num w:numId="72">
    <w:abstractNumId w:val="64"/>
  </w:num>
  <w:num w:numId="73">
    <w:abstractNumId w:val="68"/>
  </w:num>
  <w:num w:numId="74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775E7"/>
    <w:rsid w:val="0008518C"/>
    <w:rsid w:val="000C3621"/>
    <w:rsid w:val="001C5F7A"/>
    <w:rsid w:val="001C66E7"/>
    <w:rsid w:val="002101CD"/>
    <w:rsid w:val="0024164B"/>
    <w:rsid w:val="00303AC1"/>
    <w:rsid w:val="0036376F"/>
    <w:rsid w:val="003825C9"/>
    <w:rsid w:val="00424594"/>
    <w:rsid w:val="004C3909"/>
    <w:rsid w:val="004E4FDE"/>
    <w:rsid w:val="00502DC0"/>
    <w:rsid w:val="005568FD"/>
    <w:rsid w:val="0058126A"/>
    <w:rsid w:val="00594DDC"/>
    <w:rsid w:val="006B063E"/>
    <w:rsid w:val="006D6BF2"/>
    <w:rsid w:val="006E306E"/>
    <w:rsid w:val="00795A9B"/>
    <w:rsid w:val="007D2B85"/>
    <w:rsid w:val="007E7ABF"/>
    <w:rsid w:val="00850640"/>
    <w:rsid w:val="00867AD1"/>
    <w:rsid w:val="0087508B"/>
    <w:rsid w:val="008B09CF"/>
    <w:rsid w:val="008D5F2A"/>
    <w:rsid w:val="00930689"/>
    <w:rsid w:val="00945FA0"/>
    <w:rsid w:val="009E164D"/>
    <w:rsid w:val="00A053D3"/>
    <w:rsid w:val="00A521E5"/>
    <w:rsid w:val="00A67B3F"/>
    <w:rsid w:val="00AA0216"/>
    <w:rsid w:val="00AA5EF5"/>
    <w:rsid w:val="00AC392E"/>
    <w:rsid w:val="00AE270A"/>
    <w:rsid w:val="00B30181"/>
    <w:rsid w:val="00BB0713"/>
    <w:rsid w:val="00BD0132"/>
    <w:rsid w:val="00BF2D9E"/>
    <w:rsid w:val="00C02772"/>
    <w:rsid w:val="00C25A60"/>
    <w:rsid w:val="00CF32F2"/>
    <w:rsid w:val="00D5556E"/>
    <w:rsid w:val="00D974B9"/>
    <w:rsid w:val="00DA4E7A"/>
    <w:rsid w:val="00DC52AE"/>
    <w:rsid w:val="00DF7288"/>
    <w:rsid w:val="00E36993"/>
    <w:rsid w:val="00E369AA"/>
    <w:rsid w:val="00E96CAA"/>
    <w:rsid w:val="00ED0270"/>
    <w:rsid w:val="00ED6C96"/>
    <w:rsid w:val="00F42DC0"/>
    <w:rsid w:val="00F57E8B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2016-09-22T10:32:00Z</cp:lastPrinted>
  <dcterms:created xsi:type="dcterms:W3CDTF">2017-05-11T09:29:00Z</dcterms:created>
  <dcterms:modified xsi:type="dcterms:W3CDTF">2017-12-18T14:15:00Z</dcterms:modified>
</cp:coreProperties>
</file>